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  <w:r w:rsidRPr="008B3819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 xml:space="preserve">PRESENTACIÓ DEL CERTIFICAT DE  TITULARITAT BANCÀRIA </w:t>
      </w:r>
    </w:p>
    <w:p w:rsidR="008B3819" w:rsidRPr="008B3819" w:rsidRDefault="008B3819" w:rsidP="008B381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  <w:r w:rsidRPr="008B3819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es podrà presentar de les següents formes:</w:t>
      </w:r>
      <w:r w:rsidRPr="008B381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ca-ES" w:eastAsia="es-ES"/>
        </w:rPr>
        <w:br/>
      </w: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  <w:r w:rsidRPr="008B3819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1.- Certificat de titularitat bancària (signada pel titular i segellada pel banc). Aquest document l'haurà de presentar l'interessat a traves del registre electrònic, a</w:t>
      </w:r>
      <w:r w:rsidRPr="008B381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ca-ES" w:eastAsia="es-ES"/>
        </w:rPr>
        <w:t>dreçat a TRESORERIA (s'adjunta model de certificat)</w:t>
      </w:r>
      <w:r w:rsidRPr="008B3819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:</w:t>
      </w: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  <w:hyperlink r:id="rId4" w:tgtFrame="_blank" w:history="1">
        <w:r w:rsidRPr="008B381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ca-ES" w:eastAsia="es-ES"/>
          </w:rPr>
          <w:t>https://seuelectronica.palma.es/portal/PALMA/sede/se_principal1.jsp?codResi=1</w:t>
        </w:r>
      </w:hyperlink>
    </w:p>
    <w:tbl>
      <w:tblPr>
        <w:tblW w:w="8946" w:type="dxa"/>
        <w:tblCellSpacing w:w="1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tblBorders>
        <w:tblCellMar>
          <w:top w:w="144" w:type="dxa"/>
          <w:left w:w="144" w:type="dxa"/>
          <w:bottom w:w="144" w:type="dxa"/>
          <w:right w:w="432" w:type="dxa"/>
        </w:tblCellMar>
        <w:tblLook w:val="04A0"/>
      </w:tblPr>
      <w:tblGrid>
        <w:gridCol w:w="8946"/>
      </w:tblGrid>
      <w:tr w:rsidR="008B3819" w:rsidRPr="008B3819" w:rsidTr="008B3819">
        <w:trPr>
          <w:tblCellSpacing w:w="15" w:type="dxa"/>
        </w:trPr>
        <w:tc>
          <w:tcPr>
            <w:tcW w:w="8284" w:type="dxa"/>
            <w:hideMark/>
          </w:tcPr>
          <w:p w:rsidR="008B3819" w:rsidRPr="008B3819" w:rsidRDefault="008B3819" w:rsidP="008B3819">
            <w:pPr>
              <w:spacing w:after="144" w:line="240" w:lineRule="auto"/>
              <w:jc w:val="both"/>
              <w:textAlignment w:val="baseline"/>
              <w:rPr>
                <w:rFonts w:ascii="Segoe UI Light" w:eastAsia="Times New Roman" w:hAnsi="Segoe UI Light" w:cs="Segoe UI Light"/>
                <w:sz w:val="25"/>
                <w:szCs w:val="25"/>
                <w:lang w:val="ca-ES" w:eastAsia="es-ES"/>
              </w:rPr>
            </w:pPr>
            <w:hyperlink r:id="rId5" w:tgtFrame="_blank" w:history="1">
              <w:r w:rsidRPr="008B3819">
                <w:rPr>
                  <w:rFonts w:ascii="Segoe UI Light" w:eastAsia="Times New Roman" w:hAnsi="Segoe UI Light" w:cs="Segoe UI Light"/>
                  <w:color w:val="0000FF"/>
                  <w:sz w:val="25"/>
                  <w:u w:val="single"/>
                  <w:lang w:val="ca-ES" w:eastAsia="es-ES"/>
                </w:rPr>
                <w:t>Seu Electrònica - Ajuntament de Palma</w:t>
              </w:r>
            </w:hyperlink>
          </w:p>
          <w:p w:rsidR="008B3819" w:rsidRPr="008B3819" w:rsidRDefault="008B3819" w:rsidP="008B3819">
            <w:pPr>
              <w:spacing w:after="144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666666"/>
                <w:sz w:val="17"/>
                <w:szCs w:val="17"/>
                <w:lang w:val="ca-ES" w:eastAsia="es-ES"/>
              </w:rPr>
            </w:pPr>
            <w:r w:rsidRPr="008B3819">
              <w:rPr>
                <w:rFonts w:ascii="Segoe UI" w:eastAsia="Times New Roman" w:hAnsi="Segoe UI" w:cs="Segoe UI"/>
                <w:color w:val="666666"/>
                <w:sz w:val="17"/>
                <w:szCs w:val="17"/>
                <w:lang w:val="ca-ES" w:eastAsia="es-ES"/>
              </w:rPr>
              <w:t>Extensió virtual de les oficines d'atenció presencial de l'Ajuntament que integra els serveis electrònics a què es pot accedir, sense limitacions horàries, amb seguretat i reduint fins i tot eliminant els desplaçaments. La seu electrònica és l'adreça electrònica de l'Ajuntament de Palma (https://seuelectronica.palma.es) a través de la qual els ciutadans i les empreses poden exercir ...</w:t>
            </w:r>
          </w:p>
          <w:p w:rsidR="008B3819" w:rsidRPr="008B3819" w:rsidRDefault="008B3819" w:rsidP="008B381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A6A6A6"/>
                <w:sz w:val="17"/>
                <w:szCs w:val="17"/>
                <w:lang w:val="ca-ES" w:eastAsia="es-ES"/>
              </w:rPr>
            </w:pPr>
            <w:proofErr w:type="spellStart"/>
            <w:r w:rsidRPr="008B3819">
              <w:rPr>
                <w:rFonts w:ascii="Segoe UI" w:eastAsia="Times New Roman" w:hAnsi="Segoe UI" w:cs="Segoe UI"/>
                <w:color w:val="A6A6A6"/>
                <w:sz w:val="17"/>
                <w:szCs w:val="17"/>
                <w:lang w:val="ca-ES" w:eastAsia="es-ES"/>
              </w:rPr>
              <w:t>seuelectronica.palma.es</w:t>
            </w:r>
            <w:proofErr w:type="spellEnd"/>
          </w:p>
        </w:tc>
      </w:tr>
    </w:tbl>
    <w:p w:rsid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ca-ES" w:eastAsia="es-ES"/>
        </w:rPr>
      </w:pP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  <w:r w:rsidRPr="008B381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ca-ES" w:eastAsia="es-ES"/>
        </w:rPr>
        <w:t>2.- A través de GEISER el certificat que li emet el banc.</w:t>
      </w: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  <w:r w:rsidRPr="008B3819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3.- A través de l'adreça </w:t>
      </w:r>
      <w:hyperlink r:id="rId6" w:tgtFrame="_blank" w:history="1">
        <w:r w:rsidRPr="008B381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ca-ES" w:eastAsia="es-ES"/>
          </w:rPr>
          <w:t>https://rec.redsara.es/registro/action/are/acceso.do</w:t>
        </w:r>
      </w:hyperlink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  <w:r w:rsidRPr="008B3819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4.- De manera presencial a qualsevol oficina d'atenció a la ciutadania, sempre dirigit a TRESORERIA.</w:t>
      </w: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</w:p>
    <w:p w:rsidR="008B3819" w:rsidRPr="008B3819" w:rsidRDefault="008B3819" w:rsidP="008B381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</w:pPr>
      <w:r w:rsidRPr="008B3819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No s'admetrà una altra forma de presentació</w:t>
      </w:r>
    </w:p>
    <w:p w:rsidR="00155BC2" w:rsidRPr="008B3819" w:rsidRDefault="00155BC2" w:rsidP="008B3819">
      <w:pPr>
        <w:jc w:val="both"/>
        <w:rPr>
          <w:lang w:val="ca-ES"/>
        </w:rPr>
      </w:pPr>
    </w:p>
    <w:sectPr w:rsidR="00155BC2" w:rsidRPr="008B3819" w:rsidSect="00155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819"/>
    <w:rsid w:val="00155BC2"/>
    <w:rsid w:val="008B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3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08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966">
                  <w:marLeft w:val="0"/>
                  <w:marRight w:val="96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460">
                  <w:marLeft w:val="0"/>
                  <w:marRight w:val="96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.redsara.es/registro/action/are/acceso.do" TargetMode="External"/><Relationship Id="rId5" Type="http://schemas.openxmlformats.org/officeDocument/2006/relationships/hyperlink" Target="https://seuelectronica.palma.es/portal/PALMA/sede/se_principal1.jsp?codResi=1" TargetMode="External"/><Relationship Id="rId4" Type="http://schemas.openxmlformats.org/officeDocument/2006/relationships/hyperlink" Target="https://seuelectronica.palma.es/portal/PALMA/sede/se_principal1.jsp?codResi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1209</Characters>
  <Application>Microsoft Office Word</Application>
  <DocSecurity>0</DocSecurity>
  <Lines>10</Lines>
  <Paragraphs>2</Paragraphs>
  <ScaleCrop>false</ScaleCrop>
  <Company>IMI de Palma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2022-05-18T13:06:00Z</dcterms:created>
  <dcterms:modified xsi:type="dcterms:W3CDTF">2022-05-18T13:08:00Z</dcterms:modified>
</cp:coreProperties>
</file>