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7FB24" w14:textId="77777777" w:rsidR="00A56A65" w:rsidRPr="002811E6" w:rsidRDefault="00A56A65" w:rsidP="00A56A65">
      <w:pPr>
        <w:spacing w:before="120" w:after="120"/>
        <w:jc w:val="both"/>
      </w:pPr>
      <w:r w:rsidRPr="002811E6">
        <w:t>ANNEX IV. MODEL DE DECLARACIÓ D’ABSÈNCIA DE CONFLICTE D’INTERESSOS (DACI)</w:t>
      </w:r>
    </w:p>
    <w:p w14:paraId="18AA8898" w14:textId="77777777" w:rsidR="00A56A65" w:rsidRPr="002811E6" w:rsidRDefault="00A56A65" w:rsidP="00A56A65">
      <w:pPr>
        <w:spacing w:before="120" w:after="120"/>
        <w:jc w:val="both"/>
      </w:pPr>
    </w:p>
    <w:p w14:paraId="6146F400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Tipus de procediment/actuació: </w:t>
      </w:r>
    </w:p>
    <w:p w14:paraId="7A0B9A75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14:paraId="2A318160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Expedient administratiu: </w:t>
      </w:r>
    </w:p>
    <w:p w14:paraId="483D17EA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14:paraId="6ACB5641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14:paraId="15B8EB2F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color w:val="auto"/>
          <w:lang w:val="ca-ES"/>
        </w:rPr>
        <w:t xml:space="preserve">Amb la finalitat de garantir la imparcialitat en el procediment o actuació, el sotasignat, en qualitat de participant en el procés de preparació, tramitació i/o execució de l'expedient administratiu de referència, </w:t>
      </w:r>
      <w:r w:rsidRPr="002811E6">
        <w:rPr>
          <w:rFonts w:ascii="Times New Roman" w:hAnsi="Times New Roman" w:cs="Times New Roman"/>
          <w:b/>
          <w:color w:val="auto"/>
          <w:u w:val="single"/>
          <w:lang w:val="ca-ES"/>
        </w:rPr>
        <w:t>declara</w:t>
      </w:r>
      <w:r w:rsidRPr="002811E6">
        <w:rPr>
          <w:rFonts w:ascii="Times New Roman" w:hAnsi="Times New Roman" w:cs="Times New Roman"/>
          <w:color w:val="auto"/>
          <w:lang w:val="ca-ES"/>
        </w:rPr>
        <w:t>:</w:t>
      </w:r>
    </w:p>
    <w:p w14:paraId="72232F61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14:paraId="4ADD9D1D" w14:textId="77777777"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Primer.- </w:t>
      </w:r>
      <w:r w:rsidRPr="002811E6">
        <w:rPr>
          <w:rFonts w:ascii="Times New Roman" w:hAnsi="Times New Roman" w:cs="Times New Roman"/>
          <w:color w:val="auto"/>
          <w:lang w:val="ca-ES"/>
        </w:rPr>
        <w:t>Tenir constància i coneixement d’allò que s’indica a continuació:</w:t>
      </w: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 </w:t>
      </w:r>
    </w:p>
    <w:p w14:paraId="32E14B8F" w14:textId="77777777" w:rsidR="00A56A65" w:rsidRPr="002811E6" w:rsidRDefault="00A56A65" w:rsidP="00A56A65">
      <w:pPr>
        <w:tabs>
          <w:tab w:val="left" w:pos="3402"/>
        </w:tabs>
        <w:jc w:val="both"/>
      </w:pPr>
    </w:p>
    <w:p w14:paraId="081C879E" w14:textId="77777777" w:rsidR="00A56A65" w:rsidRPr="002811E6" w:rsidRDefault="00A56A65" w:rsidP="00A56A65">
      <w:pPr>
        <w:pStyle w:val="Prrafodelista"/>
        <w:numPr>
          <w:ilvl w:val="0"/>
          <w:numId w:val="2"/>
        </w:numPr>
        <w:tabs>
          <w:tab w:val="left" w:pos="709"/>
        </w:tabs>
        <w:contextualSpacing/>
        <w:jc w:val="both"/>
        <w:rPr>
          <w:lang w:val="ca-ES"/>
        </w:rPr>
      </w:pPr>
      <w:r w:rsidRPr="002811E6">
        <w:rPr>
          <w:lang w:val="ca-ES"/>
        </w:rPr>
        <w:t xml:space="preserve">Que l'article 61.3 del Reglament (UE, </w:t>
      </w:r>
      <w:proofErr w:type="spellStart"/>
      <w:r w:rsidRPr="002811E6">
        <w:rPr>
          <w:lang w:val="ca-ES"/>
        </w:rPr>
        <w:t>Euratom</w:t>
      </w:r>
      <w:proofErr w:type="spellEnd"/>
      <w:r w:rsidRPr="002811E6">
        <w:rPr>
          <w:lang w:val="ca-ES"/>
        </w:rPr>
        <w:t>) 2018/1046 del Parlament Europeu i del Consell, de 18 de juliol (Reglament financer de la UE) relatiu al “Conflicte d'interessos” estableix que “existirà conflicte d'interessos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14:paraId="498B63A2" w14:textId="77777777" w:rsidR="00A56A65" w:rsidRPr="002811E6" w:rsidRDefault="00A56A65" w:rsidP="00A56A65">
      <w:pPr>
        <w:pStyle w:val="Prrafodelista"/>
        <w:tabs>
          <w:tab w:val="left" w:pos="709"/>
        </w:tabs>
        <w:jc w:val="both"/>
        <w:rPr>
          <w:lang w:val="ca-ES"/>
        </w:rPr>
      </w:pPr>
    </w:p>
    <w:p w14:paraId="037A1047" w14:textId="77777777" w:rsidR="00A56A65" w:rsidRPr="002811E6" w:rsidRDefault="00A56A65" w:rsidP="00A56A65">
      <w:pPr>
        <w:pStyle w:val="Prrafodelista"/>
        <w:numPr>
          <w:ilvl w:val="0"/>
          <w:numId w:val="2"/>
        </w:numPr>
        <w:tabs>
          <w:tab w:val="left" w:pos="709"/>
        </w:tabs>
        <w:contextualSpacing/>
        <w:jc w:val="both"/>
        <w:rPr>
          <w:lang w:val="ca-ES"/>
        </w:rPr>
      </w:pPr>
      <w:r w:rsidRPr="002811E6">
        <w:rPr>
          <w:lang w:val="ca-ES"/>
        </w:rPr>
        <w:t>Que l’article 64 de la Llei 9/2017,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i licitadors.</w:t>
      </w:r>
    </w:p>
    <w:p w14:paraId="7CCF1FC6" w14:textId="77777777" w:rsidR="00A56A65" w:rsidRPr="002811E6" w:rsidRDefault="00A56A65" w:rsidP="00A56A65">
      <w:pPr>
        <w:pStyle w:val="Prrafodelista"/>
        <w:tabs>
          <w:tab w:val="left" w:pos="709"/>
        </w:tabs>
        <w:rPr>
          <w:lang w:val="ca-ES"/>
        </w:rPr>
      </w:pPr>
    </w:p>
    <w:p w14:paraId="3102E0AC" w14:textId="77777777" w:rsidR="00A56A65" w:rsidRPr="002811E6" w:rsidRDefault="00A56A65" w:rsidP="00A56A65">
      <w:pPr>
        <w:pStyle w:val="Prrafodelista"/>
        <w:numPr>
          <w:ilvl w:val="0"/>
          <w:numId w:val="2"/>
        </w:numPr>
        <w:tabs>
          <w:tab w:val="left" w:pos="709"/>
        </w:tabs>
        <w:contextualSpacing/>
        <w:jc w:val="both"/>
        <w:rPr>
          <w:lang w:val="ca-ES"/>
        </w:rPr>
      </w:pPr>
      <w:r w:rsidRPr="002811E6">
        <w:rPr>
          <w:lang w:val="ca-ES"/>
        </w:rPr>
        <w:t>Que l'article 23 de la Llei 40/2015, d'1 d'octubre, de règim jurídic del sector públic, relatiu a l'“Abstenció” estableix que s'hauran d'abstenir d'intervenir en el procediment les autoritats i el personal al servei de les administracions en qui es donin algunes de les circumstàncies següents:</w:t>
      </w:r>
    </w:p>
    <w:p w14:paraId="5671F622" w14:textId="77777777" w:rsidR="00A56A65" w:rsidRPr="002811E6" w:rsidRDefault="00A56A65" w:rsidP="00A56A65">
      <w:pPr>
        <w:tabs>
          <w:tab w:val="left" w:pos="3402"/>
        </w:tabs>
        <w:jc w:val="both"/>
      </w:pPr>
    </w:p>
    <w:p w14:paraId="6CFC5369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a) Tenir interès personal en l’assumpte de què es tracti o en un altre en la resolució del qual pogués influir la d’aquell; ser administrador de societat o entitat interessada o tenir qüestió litigiosa pendent amb algun interessat.</w:t>
      </w:r>
    </w:p>
    <w:p w14:paraId="2718D3EA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</w:p>
    <w:p w14:paraId="7E8679B7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b) Tenir un vincle matrimonial o situació de fet assimilable i el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14:paraId="07F86D27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</w:p>
    <w:p w14:paraId="60801475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c) Tenir amistat íntima o enemistat manifesta amb alguna de les persones esmentades a l'apartat anterior.</w:t>
      </w:r>
    </w:p>
    <w:p w14:paraId="2C9DBB8D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</w:p>
    <w:p w14:paraId="3A30CB0B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d) Haver intervingut com a pèrit o com a testimoni en el procediment de què es tracti.</w:t>
      </w:r>
    </w:p>
    <w:p w14:paraId="7CEA2F06" w14:textId="77777777" w:rsidR="00A56A65" w:rsidRPr="002811E6" w:rsidRDefault="00A56A65" w:rsidP="00A56A65">
      <w:pPr>
        <w:pStyle w:val="Prrafodelista"/>
        <w:ind w:left="1416"/>
        <w:jc w:val="both"/>
        <w:rPr>
          <w:lang w:val="ca-ES"/>
        </w:rPr>
      </w:pPr>
    </w:p>
    <w:p w14:paraId="3F1AE4B4" w14:textId="77777777"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lastRenderedPageBreak/>
        <w:t>e) Tenir relació de servei amb persona natural o jurídica interessada directament a l'assumpte; o haver-li prestat en els dos darrers anys serveis professionals de qualsevol tipus i en qualsevol circumstància o lloc.</w:t>
      </w:r>
    </w:p>
    <w:p w14:paraId="05C49A0C" w14:textId="77777777" w:rsidR="00A56A65" w:rsidRPr="002811E6" w:rsidRDefault="00A56A65" w:rsidP="00A56A65">
      <w:pPr>
        <w:jc w:val="both"/>
        <w:rPr>
          <w:b/>
        </w:rPr>
      </w:pPr>
    </w:p>
    <w:p w14:paraId="62566ADD" w14:textId="77777777" w:rsidR="00A56A65" w:rsidRPr="002811E6" w:rsidRDefault="00A56A65" w:rsidP="00A56A65">
      <w:pPr>
        <w:jc w:val="both"/>
      </w:pPr>
      <w:r w:rsidRPr="002811E6">
        <w:rPr>
          <w:b/>
        </w:rPr>
        <w:t>Segon.- Que no es troba en cap situació que es pugui qualificar de conflicte d'interessos</w:t>
      </w:r>
      <w:r w:rsidRPr="002811E6">
        <w:t xml:space="preserve"> de les indicades a l'article 61.3 del Reglament Financer de la UE i que no concorre a la seva persona </w:t>
      </w:r>
      <w:r w:rsidRPr="002811E6">
        <w:rPr>
          <w:b/>
        </w:rPr>
        <w:t>cap causa d'abstenció</w:t>
      </w:r>
      <w:r w:rsidRPr="002811E6">
        <w:t xml:space="preserve"> de l'article 23.2 de la Llei 40/2015 , d'1 d'octubre, de règim jurídic del sector públic que pugui afectar el procediment o l'actuació.</w:t>
      </w:r>
    </w:p>
    <w:p w14:paraId="284E9C71" w14:textId="77777777" w:rsidR="00A56A65" w:rsidRPr="002811E6" w:rsidRDefault="00A56A65" w:rsidP="00A56A65">
      <w:pPr>
        <w:jc w:val="both"/>
      </w:pPr>
    </w:p>
    <w:p w14:paraId="6AD47410" w14:textId="77777777" w:rsidR="00A56A65" w:rsidRPr="002811E6" w:rsidRDefault="00A56A65" w:rsidP="00A56A65">
      <w:pPr>
        <w:jc w:val="both"/>
      </w:pPr>
      <w:r w:rsidRPr="002811E6">
        <w:rPr>
          <w:b/>
        </w:rPr>
        <w:t>Tercer.-</w:t>
      </w:r>
      <w:r w:rsidRPr="002811E6">
        <w:t xml:space="preserve"> Que es compromet </w:t>
      </w:r>
      <w:r w:rsidRPr="002811E6">
        <w:rPr>
          <w:b/>
        </w:rPr>
        <w:t>a posar en coneixement del titular de l'àrea municipal de gestió, sense més dilació, qualsevol situació de conflicte d'interessos o causa d'abstenció</w:t>
      </w:r>
      <w:r w:rsidRPr="002811E6">
        <w:t xml:space="preserve"> que es doni o es pogués donar en aquest escenari, d'acord amb el procediment que a aquest efecte preveu el Pla de Mesures Antifrau de l’Ajuntament de Palma.</w:t>
      </w:r>
    </w:p>
    <w:p w14:paraId="737581EB" w14:textId="77777777" w:rsidR="00A56A65" w:rsidRPr="002811E6" w:rsidRDefault="00A56A65" w:rsidP="00A56A65">
      <w:pPr>
        <w:jc w:val="both"/>
      </w:pPr>
    </w:p>
    <w:p w14:paraId="7E061B2A" w14:textId="77777777" w:rsidR="00A56A65" w:rsidRPr="002811E6" w:rsidRDefault="00A56A65" w:rsidP="00A56A65">
      <w:pPr>
        <w:jc w:val="both"/>
      </w:pPr>
      <w:r w:rsidRPr="002811E6">
        <w:rPr>
          <w:b/>
        </w:rPr>
        <w:t>Quart.-</w:t>
      </w:r>
      <w:r w:rsidRPr="002811E6">
        <w:t xml:space="preserve"> Que té coneixement que una declaració d'absència de conflicte d'interessos que resulti ser falsa i així es demostri, comportarà les conseqüents responsabilitats disciplinàries, administratives i/o judicials que estableix la normativa aplicable.</w:t>
      </w:r>
    </w:p>
    <w:p w14:paraId="4B4D11C5" w14:textId="77777777" w:rsidR="00A56A65" w:rsidRPr="002811E6" w:rsidRDefault="00A56A65" w:rsidP="00A56A65">
      <w:pPr>
        <w:jc w:val="both"/>
      </w:pPr>
    </w:p>
    <w:p w14:paraId="66AF819D" w14:textId="77777777" w:rsidR="00A56A65" w:rsidRPr="002811E6" w:rsidRDefault="00A56A65" w:rsidP="00A56A65">
      <w:pPr>
        <w:tabs>
          <w:tab w:val="left" w:pos="3402"/>
        </w:tabs>
        <w:jc w:val="both"/>
        <w:rPr>
          <w:b/>
        </w:rPr>
      </w:pPr>
    </w:p>
    <w:p w14:paraId="760C5613" w14:textId="66A1D8F8" w:rsidR="00A56A65" w:rsidRPr="002811E6" w:rsidRDefault="00A56A65" w:rsidP="00A56A65">
      <w:pPr>
        <w:tabs>
          <w:tab w:val="left" w:pos="3402"/>
        </w:tabs>
        <w:jc w:val="both"/>
      </w:pPr>
      <w:r w:rsidRPr="002811E6">
        <w:t>Palma, a data de la signatura electr</w:t>
      </w:r>
      <w:r w:rsidR="002811E6">
        <w:t>ò</w:t>
      </w:r>
      <w:r w:rsidRPr="002811E6">
        <w:t>nica</w:t>
      </w:r>
    </w:p>
    <w:p w14:paraId="524F0246" w14:textId="77777777" w:rsidR="00A56A65" w:rsidRPr="002811E6" w:rsidRDefault="00A56A65" w:rsidP="00A56A65">
      <w:pPr>
        <w:tabs>
          <w:tab w:val="left" w:pos="3402"/>
        </w:tabs>
        <w:jc w:val="both"/>
      </w:pPr>
    </w:p>
    <w:p w14:paraId="3C171C82" w14:textId="77777777" w:rsidR="00A56A65" w:rsidRPr="002811E6" w:rsidRDefault="00A56A65" w:rsidP="00A56A65">
      <w:pPr>
        <w:tabs>
          <w:tab w:val="left" w:pos="3402"/>
        </w:tabs>
        <w:jc w:val="both"/>
      </w:pPr>
      <w:r w:rsidRPr="002811E6">
        <w:t>(</w:t>
      </w:r>
      <w:r w:rsidRPr="002811E6">
        <w:rPr>
          <w:i/>
        </w:rPr>
        <w:t xml:space="preserve">Indiqueu nom, llinatges, càrrec i, si escau, entitat)  </w:t>
      </w:r>
    </w:p>
    <w:p w14:paraId="5DAD8256" w14:textId="77777777" w:rsidR="00A56A65" w:rsidRPr="002811E6" w:rsidRDefault="00A56A65" w:rsidP="00A56A65">
      <w:pPr>
        <w:tabs>
          <w:tab w:val="left" w:pos="3402"/>
        </w:tabs>
        <w:jc w:val="both"/>
      </w:pPr>
    </w:p>
    <w:p w14:paraId="646E18A6" w14:textId="77777777" w:rsidR="00A56A65" w:rsidRPr="002811E6" w:rsidRDefault="00A56A65" w:rsidP="00A56A65">
      <w:pPr>
        <w:spacing w:before="120" w:after="120"/>
        <w:jc w:val="both"/>
      </w:pPr>
    </w:p>
    <w:p w14:paraId="6EB4785C" w14:textId="77777777" w:rsidR="00A56A65" w:rsidRPr="002811E6" w:rsidRDefault="00A56A65" w:rsidP="00A56A65">
      <w:pPr>
        <w:spacing w:before="120" w:after="120"/>
        <w:jc w:val="both"/>
      </w:pPr>
    </w:p>
    <w:p w14:paraId="1C7A5C62" w14:textId="77777777" w:rsidR="00A56A65" w:rsidRPr="002811E6" w:rsidRDefault="00A56A65" w:rsidP="00A56A65">
      <w:pPr>
        <w:spacing w:before="120" w:after="120"/>
        <w:jc w:val="both"/>
      </w:pPr>
    </w:p>
    <w:p w14:paraId="12E37CA0" w14:textId="77777777" w:rsidR="006F2BA5" w:rsidRPr="002811E6" w:rsidRDefault="006F2BA5" w:rsidP="00EB1990"/>
    <w:sectPr w:rsidR="006F2BA5" w:rsidRPr="002811E6" w:rsidSect="009A6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45C59"/>
    <w:multiLevelType w:val="hybridMultilevel"/>
    <w:tmpl w:val="00CCC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A02"/>
    <w:rsid w:val="000257D9"/>
    <w:rsid w:val="001F1915"/>
    <w:rsid w:val="002811E6"/>
    <w:rsid w:val="003512AB"/>
    <w:rsid w:val="00372A02"/>
    <w:rsid w:val="006F2BA5"/>
    <w:rsid w:val="009A6E0C"/>
    <w:rsid w:val="00A56A65"/>
    <w:rsid w:val="00DD12CF"/>
    <w:rsid w:val="00E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167B"/>
  <w15:docId w15:val="{CDA3C356-A945-45F8-B943-314F5B1C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E0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A65"/>
    <w:pPr>
      <w:ind w:left="708"/>
    </w:pPr>
    <w:rPr>
      <w:lang w:val="es-ES"/>
    </w:rPr>
  </w:style>
  <w:style w:type="paragraph" w:customStyle="1" w:styleId="Default">
    <w:name w:val="Default"/>
    <w:rsid w:val="00A56A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Francisca</cp:lastModifiedBy>
  <cp:revision>3</cp:revision>
  <dcterms:created xsi:type="dcterms:W3CDTF">2022-06-10T10:17:00Z</dcterms:created>
  <dcterms:modified xsi:type="dcterms:W3CDTF">2022-06-10T11:03:00Z</dcterms:modified>
</cp:coreProperties>
</file>